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5F6FC" w14:textId="77777777" w:rsidR="00D67A76" w:rsidRPr="00D67A76" w:rsidRDefault="00D67A76" w:rsidP="00D67A76">
      <w:pPr>
        <w:shd w:val="clear" w:color="auto" w:fill="FFFFFF"/>
        <w:spacing w:after="375" w:line="240" w:lineRule="auto"/>
        <w:jc w:val="center"/>
        <w:rPr>
          <w:rFonts w:ascii="Verdana" w:eastAsia="Times New Roman" w:hAnsi="Verdana" w:cs="Times New Roman"/>
          <w:color w:val="676767"/>
          <w:sz w:val="26"/>
          <w:szCs w:val="26"/>
          <w:lang w:eastAsia="en-GB"/>
        </w:rPr>
      </w:pPr>
      <w:r w:rsidRPr="00D67A76">
        <w:rPr>
          <w:rFonts w:ascii="Verdana" w:eastAsia="Times New Roman" w:hAnsi="Verdana" w:cs="Times New Roman"/>
          <w:b/>
          <w:bCs/>
          <w:color w:val="676767"/>
          <w:sz w:val="26"/>
          <w:szCs w:val="26"/>
          <w:lang w:eastAsia="en-GB"/>
        </w:rPr>
        <w:t>Pensions Automatic Enrolment</w:t>
      </w:r>
    </w:p>
    <w:p w14:paraId="6040EE20"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b/>
          <w:bCs/>
          <w:color w:val="676767"/>
          <w:sz w:val="26"/>
          <w:szCs w:val="26"/>
          <w:lang w:eastAsia="en-GB"/>
        </w:rPr>
        <w:t>What is automatic enrolment?</w:t>
      </w:r>
    </w:p>
    <w:p w14:paraId="35FC2488"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color w:val="676767"/>
          <w:sz w:val="26"/>
          <w:szCs w:val="26"/>
          <w:lang w:eastAsia="en-GB"/>
        </w:rPr>
        <w:t>Automatic enrolment describes the legislation that requires employers to put their employees and workers who are not in pension saving into a pension scheme where they meet certain criteria (i.e. triggers) unless they are postponing the assessment (detailed below). These postponed individuals will however be written to and invited to join the scheme should they so wish and details of how to do this will be included in their letter. </w:t>
      </w:r>
    </w:p>
    <w:p w14:paraId="25124641"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b/>
          <w:bCs/>
          <w:color w:val="676767"/>
          <w:sz w:val="26"/>
          <w:szCs w:val="26"/>
          <w:lang w:eastAsia="en-GB"/>
        </w:rPr>
        <w:t>How does postponement work?</w:t>
      </w:r>
    </w:p>
    <w:p w14:paraId="491E0514" w14:textId="5EC96F0B"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color w:val="676767"/>
          <w:sz w:val="26"/>
          <w:szCs w:val="26"/>
          <w:lang w:eastAsia="en-GB"/>
        </w:rPr>
        <w:t xml:space="preserve">We recognise that not everyone wants to join a pension scheme so rather than enrol these people straight away we are able to postpone their assessment for another three months.  If at the end of the three months they again meet the auto enrolment triggers we will auto enrol them into the </w:t>
      </w:r>
      <w:r w:rsidR="00317092" w:rsidRPr="00B666CA">
        <w:rPr>
          <w:rFonts w:ascii="Verdana" w:hAnsi="Verdana"/>
          <w:color w:val="595959" w:themeColor="text1" w:themeTint="A6"/>
          <w:sz w:val="26"/>
          <w:szCs w:val="26"/>
        </w:rPr>
        <w:t>City, University of London Pension Scheme which is administered by Local Government Pension Scheme (LPFA)</w:t>
      </w:r>
      <w:r w:rsidR="00317092" w:rsidRPr="00B666CA">
        <w:rPr>
          <w:rFonts w:ascii="Verdana" w:hAnsi="Verdana"/>
          <w:color w:val="595959" w:themeColor="text1" w:themeTint="A6"/>
          <w:sz w:val="26"/>
          <w:szCs w:val="26"/>
        </w:rPr>
        <w:t>.</w:t>
      </w:r>
    </w:p>
    <w:p w14:paraId="1FB5A576"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color w:val="676767"/>
          <w:sz w:val="26"/>
          <w:szCs w:val="26"/>
          <w:lang w:eastAsia="en-GB"/>
        </w:rPr>
        <w:t>If you are postponed you will receive a letter explaining this and giving you the option to opt into pension saving.</w:t>
      </w:r>
    </w:p>
    <w:p w14:paraId="16996780"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b/>
          <w:bCs/>
          <w:color w:val="676767"/>
          <w:sz w:val="26"/>
          <w:szCs w:val="26"/>
          <w:lang w:eastAsia="en-GB"/>
        </w:rPr>
        <w:t>What happens if I am not postponed?</w:t>
      </w:r>
    </w:p>
    <w:p w14:paraId="162465DB"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color w:val="676767"/>
          <w:sz w:val="26"/>
          <w:szCs w:val="26"/>
          <w:lang w:eastAsia="en-GB"/>
        </w:rPr>
        <w:t>If you do not get a postponement letter you will receive a different letter that explains how you can opt-in and how you might benefit from an employer contribution (details vary so will be explained in the letter).</w:t>
      </w:r>
    </w:p>
    <w:p w14:paraId="0D64398F"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b/>
          <w:bCs/>
          <w:color w:val="676767"/>
          <w:sz w:val="26"/>
          <w:szCs w:val="26"/>
          <w:lang w:eastAsia="en-GB"/>
        </w:rPr>
        <w:t>What happens in subsequent months?</w:t>
      </w:r>
    </w:p>
    <w:p w14:paraId="5900E2DD"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color w:val="676767"/>
          <w:sz w:val="26"/>
          <w:szCs w:val="26"/>
          <w:lang w:eastAsia="en-GB"/>
        </w:rPr>
        <w:t>You will continue to be assessed (unless you are enrolled and subsequently opt-out) so may continue to receive postponement letters depending upon your future earning patterns.</w:t>
      </w:r>
    </w:p>
    <w:p w14:paraId="120C0FCE"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color w:val="676767"/>
          <w:sz w:val="26"/>
          <w:szCs w:val="26"/>
          <w:lang w:eastAsia="en-GB"/>
        </w:rPr>
        <w:t>If you are enrolled in the future you will be written to plus you will see details of pension deductions on your payslip. In the letter we will provide details of how you may opt-out if you wish to do so.</w:t>
      </w:r>
    </w:p>
    <w:p w14:paraId="73C70B4E"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b/>
          <w:bCs/>
          <w:color w:val="676767"/>
          <w:sz w:val="26"/>
          <w:szCs w:val="26"/>
          <w:lang w:eastAsia="en-GB"/>
        </w:rPr>
        <w:lastRenderedPageBreak/>
        <w:t>If I opt-out will I be re-enrolled again?</w:t>
      </w:r>
    </w:p>
    <w:p w14:paraId="36099564"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color w:val="676767"/>
          <w:sz w:val="26"/>
          <w:szCs w:val="26"/>
          <w:lang w:eastAsia="en-GB"/>
        </w:rPr>
        <w:t>You might be if any of the following circumstances apply:</w:t>
      </w:r>
    </w:p>
    <w:p w14:paraId="28B4E017" w14:textId="77777777" w:rsidR="00D67A76" w:rsidRPr="00D67A76" w:rsidRDefault="00D67A76" w:rsidP="00D67A7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676767"/>
          <w:sz w:val="26"/>
          <w:szCs w:val="26"/>
          <w:lang w:eastAsia="en-GB"/>
        </w:rPr>
      </w:pPr>
      <w:r w:rsidRPr="00D67A76">
        <w:rPr>
          <w:rFonts w:ascii="Verdana" w:eastAsia="Times New Roman" w:hAnsi="Verdana" w:cs="Times New Roman"/>
          <w:color w:val="676767"/>
          <w:sz w:val="26"/>
          <w:szCs w:val="26"/>
          <w:lang w:eastAsia="en-GB"/>
        </w:rPr>
        <w:t>You leave and come back so are reassessed afresh</w:t>
      </w:r>
    </w:p>
    <w:p w14:paraId="3E05A620" w14:textId="1F006659" w:rsidR="00D67A76" w:rsidRPr="00D67A76" w:rsidRDefault="00B666CA" w:rsidP="00D67A7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676767"/>
          <w:sz w:val="26"/>
          <w:szCs w:val="26"/>
          <w:lang w:eastAsia="en-GB"/>
        </w:rPr>
      </w:pPr>
      <w:r w:rsidRPr="00B666CA">
        <w:rPr>
          <w:rFonts w:ascii="Verdana" w:eastAsia="Times New Roman" w:hAnsi="Verdana" w:cs="Times New Roman"/>
          <w:color w:val="676767"/>
          <w:sz w:val="26"/>
          <w:szCs w:val="26"/>
          <w:lang w:eastAsia="en-GB"/>
        </w:rPr>
        <w:t xml:space="preserve">Approximately every three years from the July 2013 City, University of London will have to re-enrol </w:t>
      </w:r>
      <w:r w:rsidRPr="00D67A76">
        <w:rPr>
          <w:rFonts w:ascii="Verdana" w:eastAsia="Times New Roman" w:hAnsi="Verdana" w:cs="Times New Roman"/>
          <w:color w:val="676767"/>
          <w:sz w:val="26"/>
          <w:szCs w:val="26"/>
          <w:lang w:eastAsia="en-GB"/>
        </w:rPr>
        <w:t>you to comply with the legislation on re-enrolment</w:t>
      </w:r>
      <w:r w:rsidRPr="00D67A76">
        <w:rPr>
          <w:rFonts w:ascii="Verdana" w:eastAsia="Times New Roman" w:hAnsi="Verdana" w:cs="Times New Roman"/>
          <w:color w:val="676767"/>
          <w:sz w:val="26"/>
          <w:szCs w:val="26"/>
          <w:lang w:eastAsia="en-GB"/>
        </w:rPr>
        <w:t xml:space="preserve"> </w:t>
      </w:r>
      <w:r w:rsidR="00D67A76" w:rsidRPr="00D67A76">
        <w:rPr>
          <w:rFonts w:ascii="Verdana" w:eastAsia="Times New Roman" w:hAnsi="Verdana" w:cs="Times New Roman"/>
          <w:color w:val="676767"/>
          <w:sz w:val="26"/>
          <w:szCs w:val="26"/>
          <w:lang w:eastAsia="en-GB"/>
        </w:rPr>
        <w:t>i.e. comply with the legislation that requires employers to put staff/workers back into pension saving.</w:t>
      </w:r>
    </w:p>
    <w:p w14:paraId="79C2F64F"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b/>
          <w:bCs/>
          <w:color w:val="676767"/>
          <w:sz w:val="26"/>
          <w:szCs w:val="26"/>
          <w:lang w:eastAsia="en-GB"/>
        </w:rPr>
        <w:t>Who will be automatically enrolled?</w:t>
      </w:r>
    </w:p>
    <w:p w14:paraId="477028FD"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color w:val="676767"/>
          <w:sz w:val="26"/>
          <w:szCs w:val="26"/>
          <w:lang w:eastAsia="en-GB"/>
        </w:rPr>
        <w:t>In most circumstances, we will be legally required to enrol you into a pension scheme if after any three-month postponement you are: </w:t>
      </w:r>
    </w:p>
    <w:p w14:paraId="34E14827" w14:textId="77777777" w:rsidR="00D67A76" w:rsidRPr="00D67A76" w:rsidRDefault="00D67A76" w:rsidP="00D67A76">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676767"/>
          <w:sz w:val="26"/>
          <w:szCs w:val="26"/>
          <w:lang w:eastAsia="en-GB"/>
        </w:rPr>
      </w:pPr>
      <w:r w:rsidRPr="00D67A76">
        <w:rPr>
          <w:rFonts w:ascii="Verdana" w:eastAsia="Times New Roman" w:hAnsi="Verdana" w:cs="Times New Roman"/>
          <w:color w:val="676767"/>
          <w:sz w:val="26"/>
          <w:szCs w:val="26"/>
          <w:lang w:eastAsia="en-GB"/>
        </w:rPr>
        <w:t>Earning more than £833 per month (the equivalent of £10,000 per annum) </w:t>
      </w:r>
    </w:p>
    <w:p w14:paraId="4199DCA1" w14:textId="77777777" w:rsidR="00D67A76" w:rsidRPr="00D67A76" w:rsidRDefault="00D67A76" w:rsidP="00D67A76">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676767"/>
          <w:sz w:val="26"/>
          <w:szCs w:val="26"/>
          <w:lang w:eastAsia="en-GB"/>
        </w:rPr>
      </w:pPr>
      <w:r w:rsidRPr="00D67A76">
        <w:rPr>
          <w:rFonts w:ascii="Verdana" w:eastAsia="Times New Roman" w:hAnsi="Verdana" w:cs="Times New Roman"/>
          <w:color w:val="676767"/>
          <w:sz w:val="26"/>
          <w:szCs w:val="26"/>
          <w:lang w:eastAsia="en-GB"/>
        </w:rPr>
        <w:t>Aged 22 years or over</w:t>
      </w:r>
    </w:p>
    <w:p w14:paraId="46B1EBDF" w14:textId="77777777" w:rsidR="00D67A76" w:rsidRDefault="00D67A76" w:rsidP="00D67A76">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676767"/>
          <w:sz w:val="26"/>
          <w:szCs w:val="26"/>
          <w:lang w:eastAsia="en-GB"/>
        </w:rPr>
      </w:pPr>
      <w:r w:rsidRPr="00D67A76">
        <w:rPr>
          <w:rFonts w:ascii="Verdana" w:eastAsia="Times New Roman" w:hAnsi="Verdana" w:cs="Times New Roman"/>
          <w:color w:val="676767"/>
          <w:sz w:val="26"/>
          <w:szCs w:val="26"/>
          <w:lang w:eastAsia="en-GB"/>
        </w:rPr>
        <w:t>Under State Pension age</w:t>
      </w:r>
    </w:p>
    <w:p w14:paraId="32B2AC9E"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b/>
          <w:bCs/>
          <w:color w:val="676767"/>
          <w:sz w:val="26"/>
          <w:szCs w:val="26"/>
          <w:lang w:eastAsia="en-GB"/>
        </w:rPr>
        <w:t>What are the contribution rates?</w:t>
      </w:r>
    </w:p>
    <w:p w14:paraId="0B9504BD"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color w:val="676767"/>
          <w:sz w:val="26"/>
          <w:szCs w:val="26"/>
          <w:lang w:eastAsia="en-GB"/>
        </w:rPr>
        <w:t>Contributions are based on your qualifying earnings which in any month fall between the thresholds of £512 and £4167. These thresholds are set down in legislation and are the current ones applying for tax year 2019/20.</w:t>
      </w:r>
    </w:p>
    <w:p w14:paraId="46D42DD3" w14:textId="02D14934" w:rsidR="00B666CA" w:rsidRDefault="00D67A76" w:rsidP="00B666CA">
      <w:pPr>
        <w:pStyle w:val="CommentText"/>
      </w:pPr>
      <w:r w:rsidRPr="00D67A76">
        <w:rPr>
          <w:rFonts w:ascii="Verdana" w:eastAsia="Times New Roman" w:hAnsi="Verdana" w:cs="Times New Roman"/>
          <w:color w:val="676767"/>
          <w:sz w:val="26"/>
          <w:szCs w:val="26"/>
          <w:lang w:eastAsia="en-GB"/>
        </w:rPr>
        <w:t xml:space="preserve">We will pay </w:t>
      </w:r>
      <w:r w:rsidR="00914A69">
        <w:rPr>
          <w:rFonts w:ascii="Verdana" w:eastAsia="Times New Roman" w:hAnsi="Verdana" w:cs="Times New Roman"/>
          <w:color w:val="676767"/>
          <w:sz w:val="26"/>
          <w:szCs w:val="26"/>
          <w:lang w:eastAsia="en-GB"/>
        </w:rPr>
        <w:t>12</w:t>
      </w:r>
      <w:r w:rsidRPr="00D67A76">
        <w:rPr>
          <w:rFonts w:ascii="Verdana" w:eastAsia="Times New Roman" w:hAnsi="Verdana" w:cs="Times New Roman"/>
          <w:color w:val="676767"/>
          <w:sz w:val="26"/>
          <w:szCs w:val="26"/>
          <w:lang w:eastAsia="en-GB"/>
        </w:rPr>
        <w:t>% of your qualifying earnings each month and you</w:t>
      </w:r>
      <w:r w:rsidR="00914A69">
        <w:rPr>
          <w:rFonts w:ascii="Verdana" w:eastAsia="Times New Roman" w:hAnsi="Verdana" w:cs="Times New Roman"/>
          <w:color w:val="676767"/>
          <w:sz w:val="26"/>
          <w:szCs w:val="26"/>
          <w:lang w:eastAsia="en-GB"/>
        </w:rPr>
        <w:t xml:space="preserve"> </w:t>
      </w:r>
      <w:r w:rsidRPr="00D67A76">
        <w:rPr>
          <w:rFonts w:ascii="Verdana" w:eastAsia="Times New Roman" w:hAnsi="Verdana" w:cs="Times New Roman"/>
          <w:color w:val="676767"/>
          <w:sz w:val="26"/>
          <w:szCs w:val="26"/>
          <w:lang w:eastAsia="en-GB"/>
        </w:rPr>
        <w:t>will also pay 5</w:t>
      </w:r>
      <w:r w:rsidR="00914A69">
        <w:rPr>
          <w:rFonts w:ascii="Verdana" w:eastAsia="Times New Roman" w:hAnsi="Verdana" w:cs="Times New Roman"/>
          <w:color w:val="676767"/>
          <w:sz w:val="26"/>
          <w:szCs w:val="26"/>
          <w:lang w:eastAsia="en-GB"/>
        </w:rPr>
        <w:t>.5</w:t>
      </w:r>
      <w:r w:rsidRPr="00D67A76">
        <w:rPr>
          <w:rFonts w:ascii="Verdana" w:eastAsia="Times New Roman" w:hAnsi="Verdana" w:cs="Times New Roman"/>
          <w:color w:val="676767"/>
          <w:sz w:val="26"/>
          <w:szCs w:val="26"/>
          <w:lang w:eastAsia="en-GB"/>
        </w:rPr>
        <w:t>% of your qualifying earnings.</w:t>
      </w:r>
      <w:r w:rsidR="00B666CA" w:rsidRPr="00B666CA">
        <w:t xml:space="preserve"> </w:t>
      </w:r>
      <w:r w:rsidR="00B666CA" w:rsidRPr="00914A69">
        <w:rPr>
          <w:rFonts w:ascii="Verdana" w:hAnsi="Verdana"/>
          <w:color w:val="595959" w:themeColor="text1" w:themeTint="A6"/>
          <w:sz w:val="26"/>
          <w:szCs w:val="26"/>
        </w:rPr>
        <w:t>F</w:t>
      </w:r>
      <w:r w:rsidR="00B666CA" w:rsidRPr="00914A69">
        <w:rPr>
          <w:rFonts w:ascii="Verdana" w:hAnsi="Verdana"/>
          <w:color w:val="595959" w:themeColor="text1" w:themeTint="A6"/>
          <w:sz w:val="26"/>
          <w:szCs w:val="26"/>
        </w:rPr>
        <w:t>rom the 01/04/2020 the employer amount will change to 13.6%</w:t>
      </w:r>
    </w:p>
    <w:p w14:paraId="6EE38A3E"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p>
    <w:p w14:paraId="4BFD31C0"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b/>
          <w:bCs/>
          <w:color w:val="676767"/>
          <w:sz w:val="26"/>
          <w:szCs w:val="26"/>
          <w:lang w:eastAsia="en-GB"/>
        </w:rPr>
        <w:t>Where can I go for advice on whether to join?</w:t>
      </w:r>
    </w:p>
    <w:p w14:paraId="4B6A647F"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Pr>
          <w:rFonts w:ascii="Verdana" w:eastAsia="Times New Roman" w:hAnsi="Verdana" w:cs="Times New Roman"/>
          <w:color w:val="676767"/>
          <w:sz w:val="26"/>
          <w:szCs w:val="26"/>
          <w:lang w:eastAsia="en-GB"/>
        </w:rPr>
        <w:t xml:space="preserve">City University of London, </w:t>
      </w:r>
      <w:r w:rsidRPr="00D67A76">
        <w:rPr>
          <w:rFonts w:ascii="Verdana" w:eastAsia="Times New Roman" w:hAnsi="Verdana" w:cs="Times New Roman"/>
          <w:color w:val="676767"/>
          <w:sz w:val="26"/>
          <w:szCs w:val="26"/>
          <w:lang w:eastAsia="en-GB"/>
        </w:rPr>
        <w:t>including their advisers, administrators and employees, are not authorised to advise you or otherwise influence your decision regarding participation in a pension scheme. If you require advice please contact your Independent Financial Advisor (IFA). If you do not have an IFA you may obtain independent financial advice by contacting www.unbiased.co.uk. You must arrange and pay for this yourself.</w:t>
      </w:r>
    </w:p>
    <w:p w14:paraId="4B9E3C7E"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b/>
          <w:bCs/>
          <w:color w:val="676767"/>
          <w:sz w:val="26"/>
          <w:szCs w:val="26"/>
          <w:lang w:eastAsia="en-GB"/>
        </w:rPr>
        <w:lastRenderedPageBreak/>
        <w:t>I am already receiving another occupational pension - will I be auto-enrolled?</w:t>
      </w:r>
    </w:p>
    <w:p w14:paraId="10839E3E"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color w:val="676767"/>
          <w:sz w:val="26"/>
          <w:szCs w:val="26"/>
          <w:lang w:eastAsia="en-GB"/>
        </w:rPr>
        <w:t>You will still be enrolled if you meet the eligibility criteria. You will be notified in writ</w:t>
      </w:r>
      <w:bookmarkStart w:id="0" w:name="_GoBack"/>
      <w:bookmarkEnd w:id="0"/>
      <w:r w:rsidRPr="00D67A76">
        <w:rPr>
          <w:rFonts w:ascii="Verdana" w:eastAsia="Times New Roman" w:hAnsi="Verdana" w:cs="Times New Roman"/>
          <w:color w:val="676767"/>
          <w:sz w:val="26"/>
          <w:szCs w:val="26"/>
          <w:lang w:eastAsia="en-GB"/>
        </w:rPr>
        <w:t>ing if this happens.</w:t>
      </w:r>
    </w:p>
    <w:p w14:paraId="245A7CA7"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b/>
          <w:bCs/>
          <w:color w:val="676767"/>
          <w:sz w:val="26"/>
          <w:szCs w:val="26"/>
          <w:lang w:eastAsia="en-GB"/>
        </w:rPr>
        <w:t>I carry out ad-hoc work – what happens if I am enrolled and then next month I have no earnings? </w:t>
      </w:r>
    </w:p>
    <w:p w14:paraId="3E6CDB20"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color w:val="676767"/>
          <w:sz w:val="26"/>
          <w:szCs w:val="26"/>
          <w:lang w:eastAsia="en-GB"/>
        </w:rPr>
        <w:t>Neither you nor WUEL will pay any contributions in a month that you have no earnings. However, you will remain a member of the scheme. Both contributions will re-commence when you next carry out work and receive pay above the earnings threshold. In brief for tax year 2019/20 contributions are applied to monthly earnings between £512 and £4167.</w:t>
      </w:r>
    </w:p>
    <w:p w14:paraId="711F26E6"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b/>
          <w:bCs/>
          <w:color w:val="676767"/>
          <w:sz w:val="26"/>
          <w:szCs w:val="26"/>
          <w:lang w:eastAsia="en-GB"/>
        </w:rPr>
        <w:t>I am already receiving my state pension - will I be automatically enrolled?</w:t>
      </w:r>
    </w:p>
    <w:p w14:paraId="5324424F" w14:textId="75111E30" w:rsidR="00D67A76" w:rsidRPr="00B666CA" w:rsidRDefault="00D67A76" w:rsidP="00D67A76">
      <w:pPr>
        <w:shd w:val="clear" w:color="auto" w:fill="FFFFFF"/>
        <w:spacing w:after="375" w:line="240" w:lineRule="auto"/>
        <w:rPr>
          <w:rFonts w:ascii="Verdana" w:eastAsia="Times New Roman" w:hAnsi="Verdana" w:cs="Times New Roman"/>
          <w:color w:val="595959" w:themeColor="text1" w:themeTint="A6"/>
          <w:sz w:val="26"/>
          <w:szCs w:val="26"/>
          <w:lang w:eastAsia="en-GB"/>
        </w:rPr>
      </w:pPr>
      <w:r w:rsidRPr="00D67A76">
        <w:rPr>
          <w:rFonts w:ascii="Verdana" w:eastAsia="Times New Roman" w:hAnsi="Verdana" w:cs="Times New Roman"/>
          <w:color w:val="676767"/>
          <w:sz w:val="26"/>
          <w:szCs w:val="26"/>
          <w:lang w:eastAsia="en-GB"/>
        </w:rPr>
        <w:t xml:space="preserve">No, there is an exemption for individuals receiving their state pension. However, you can still opt in to the relevant pension </w:t>
      </w:r>
      <w:r w:rsidRPr="00B666CA">
        <w:rPr>
          <w:rFonts w:ascii="Verdana" w:eastAsia="Times New Roman" w:hAnsi="Verdana" w:cs="Times New Roman"/>
          <w:color w:val="595959" w:themeColor="text1" w:themeTint="A6"/>
          <w:sz w:val="26"/>
          <w:szCs w:val="26"/>
          <w:lang w:eastAsia="en-GB"/>
        </w:rPr>
        <w:t xml:space="preserve">scheme provided you are below age 75. Please contact </w:t>
      </w:r>
      <w:r w:rsidR="00B666CA" w:rsidRPr="00B666CA">
        <w:rPr>
          <w:rFonts w:ascii="Verdana" w:hAnsi="Verdana"/>
          <w:color w:val="595959" w:themeColor="text1" w:themeTint="A6"/>
          <w:sz w:val="26"/>
          <w:szCs w:val="26"/>
        </w:rPr>
        <w:t>pensions-enquiries@city.ac.uk</w:t>
      </w:r>
      <w:r w:rsidR="00B666CA" w:rsidRPr="00B666CA">
        <w:rPr>
          <w:rFonts w:ascii="Verdana" w:eastAsia="Times New Roman" w:hAnsi="Verdana" w:cs="Times New Roman"/>
          <w:color w:val="595959" w:themeColor="text1" w:themeTint="A6"/>
          <w:sz w:val="26"/>
          <w:szCs w:val="26"/>
          <w:lang w:eastAsia="en-GB"/>
        </w:rPr>
        <w:t xml:space="preserve"> </w:t>
      </w:r>
      <w:r w:rsidRPr="00B666CA">
        <w:rPr>
          <w:rFonts w:ascii="Verdana" w:eastAsia="Times New Roman" w:hAnsi="Verdana" w:cs="Times New Roman"/>
          <w:color w:val="595959" w:themeColor="text1" w:themeTint="A6"/>
          <w:sz w:val="26"/>
          <w:szCs w:val="26"/>
          <w:lang w:eastAsia="en-GB"/>
        </w:rPr>
        <w:t>for further information.</w:t>
      </w:r>
    </w:p>
    <w:p w14:paraId="3110BB2C" w14:textId="77777777" w:rsidR="00D67A76" w:rsidRPr="00D67A76" w:rsidRDefault="00D67A76" w:rsidP="00D67A76">
      <w:pPr>
        <w:shd w:val="clear" w:color="auto" w:fill="FFFFFF"/>
        <w:spacing w:after="375" w:line="240" w:lineRule="auto"/>
        <w:rPr>
          <w:rFonts w:ascii="Verdana" w:eastAsia="Times New Roman" w:hAnsi="Verdana" w:cs="Times New Roman"/>
          <w:color w:val="676767"/>
          <w:sz w:val="26"/>
          <w:szCs w:val="26"/>
          <w:lang w:eastAsia="en-GB"/>
        </w:rPr>
      </w:pPr>
      <w:r w:rsidRPr="00D67A76">
        <w:rPr>
          <w:rFonts w:ascii="Verdana" w:eastAsia="Times New Roman" w:hAnsi="Verdana" w:cs="Times New Roman"/>
          <w:b/>
          <w:bCs/>
          <w:color w:val="676767"/>
          <w:sz w:val="26"/>
          <w:szCs w:val="26"/>
          <w:lang w:eastAsia="en-GB"/>
        </w:rPr>
        <w:t>Who can I contact for more information?</w:t>
      </w:r>
    </w:p>
    <w:p w14:paraId="39D828F4" w14:textId="6AE3A922" w:rsidR="00333B41" w:rsidRPr="00B666CA" w:rsidRDefault="00B666CA">
      <w:pPr>
        <w:rPr>
          <w:rFonts w:ascii="Verdana" w:hAnsi="Verdana"/>
          <w:color w:val="595959" w:themeColor="text1" w:themeTint="A6"/>
          <w:sz w:val="26"/>
          <w:szCs w:val="26"/>
        </w:rPr>
      </w:pPr>
      <w:r w:rsidRPr="00B666CA">
        <w:rPr>
          <w:rFonts w:ascii="Verdana" w:hAnsi="Verdana"/>
          <w:color w:val="595959" w:themeColor="text1" w:themeTint="A6"/>
          <w:sz w:val="26"/>
          <w:szCs w:val="26"/>
        </w:rPr>
        <w:t>If you have any questions about re-enrolment please contact the Payroll and Pensions Department on pensions-enquiries@city.ac.uk</w:t>
      </w:r>
    </w:p>
    <w:sectPr w:rsidR="00333B41" w:rsidRPr="00B66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47B2B"/>
    <w:multiLevelType w:val="multilevel"/>
    <w:tmpl w:val="D626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237CE"/>
    <w:multiLevelType w:val="multilevel"/>
    <w:tmpl w:val="5380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76"/>
    <w:rsid w:val="001560B1"/>
    <w:rsid w:val="00317092"/>
    <w:rsid w:val="00594B0C"/>
    <w:rsid w:val="00914A69"/>
    <w:rsid w:val="00A931DE"/>
    <w:rsid w:val="00B666CA"/>
    <w:rsid w:val="00D67A76"/>
    <w:rsid w:val="00DD17F7"/>
    <w:rsid w:val="00E163E7"/>
    <w:rsid w:val="00F7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F931"/>
  <w15:chartTrackingRefBased/>
  <w15:docId w15:val="{3446B950-AB2A-4EB0-9701-99954CDF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A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7A76"/>
    <w:rPr>
      <w:b/>
      <w:bCs/>
    </w:rPr>
  </w:style>
  <w:style w:type="character" w:styleId="Hyperlink">
    <w:name w:val="Hyperlink"/>
    <w:basedOn w:val="DefaultParagraphFont"/>
    <w:uiPriority w:val="99"/>
    <w:unhideWhenUsed/>
    <w:rsid w:val="00D67A76"/>
    <w:rPr>
      <w:color w:val="0000FF"/>
      <w:u w:val="single"/>
    </w:rPr>
  </w:style>
  <w:style w:type="character" w:styleId="UnresolvedMention">
    <w:name w:val="Unresolved Mention"/>
    <w:basedOn w:val="DefaultParagraphFont"/>
    <w:uiPriority w:val="99"/>
    <w:semiHidden/>
    <w:unhideWhenUsed/>
    <w:rsid w:val="00D67A76"/>
    <w:rPr>
      <w:color w:val="605E5C"/>
      <w:shd w:val="clear" w:color="auto" w:fill="E1DFDD"/>
    </w:rPr>
  </w:style>
  <w:style w:type="character" w:styleId="CommentReference">
    <w:name w:val="annotation reference"/>
    <w:basedOn w:val="DefaultParagraphFont"/>
    <w:uiPriority w:val="99"/>
    <w:semiHidden/>
    <w:unhideWhenUsed/>
    <w:rsid w:val="00D67A76"/>
    <w:rPr>
      <w:sz w:val="16"/>
      <w:szCs w:val="16"/>
    </w:rPr>
  </w:style>
  <w:style w:type="paragraph" w:styleId="CommentText">
    <w:name w:val="annotation text"/>
    <w:basedOn w:val="Normal"/>
    <w:link w:val="CommentTextChar"/>
    <w:uiPriority w:val="99"/>
    <w:semiHidden/>
    <w:unhideWhenUsed/>
    <w:rsid w:val="00D67A76"/>
    <w:pPr>
      <w:spacing w:line="240" w:lineRule="auto"/>
    </w:pPr>
    <w:rPr>
      <w:sz w:val="20"/>
      <w:szCs w:val="20"/>
    </w:rPr>
  </w:style>
  <w:style w:type="character" w:customStyle="1" w:styleId="CommentTextChar">
    <w:name w:val="Comment Text Char"/>
    <w:basedOn w:val="DefaultParagraphFont"/>
    <w:link w:val="CommentText"/>
    <w:uiPriority w:val="99"/>
    <w:semiHidden/>
    <w:rsid w:val="00D67A76"/>
    <w:rPr>
      <w:sz w:val="20"/>
      <w:szCs w:val="20"/>
    </w:rPr>
  </w:style>
  <w:style w:type="paragraph" w:styleId="CommentSubject">
    <w:name w:val="annotation subject"/>
    <w:basedOn w:val="CommentText"/>
    <w:next w:val="CommentText"/>
    <w:link w:val="CommentSubjectChar"/>
    <w:uiPriority w:val="99"/>
    <w:semiHidden/>
    <w:unhideWhenUsed/>
    <w:rsid w:val="00D67A76"/>
    <w:rPr>
      <w:b/>
      <w:bCs/>
    </w:rPr>
  </w:style>
  <w:style w:type="character" w:customStyle="1" w:styleId="CommentSubjectChar">
    <w:name w:val="Comment Subject Char"/>
    <w:basedOn w:val="CommentTextChar"/>
    <w:link w:val="CommentSubject"/>
    <w:uiPriority w:val="99"/>
    <w:semiHidden/>
    <w:rsid w:val="00D67A76"/>
    <w:rPr>
      <w:b/>
      <w:bCs/>
      <w:sz w:val="20"/>
      <w:szCs w:val="20"/>
    </w:rPr>
  </w:style>
  <w:style w:type="paragraph" w:styleId="BalloonText">
    <w:name w:val="Balloon Text"/>
    <w:basedOn w:val="Normal"/>
    <w:link w:val="BalloonTextChar"/>
    <w:uiPriority w:val="99"/>
    <w:semiHidden/>
    <w:unhideWhenUsed/>
    <w:rsid w:val="00D67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2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Lydia</dc:creator>
  <cp:keywords/>
  <dc:description/>
  <cp:lastModifiedBy>Hughes, Lydia</cp:lastModifiedBy>
  <cp:revision>2</cp:revision>
  <dcterms:created xsi:type="dcterms:W3CDTF">2020-01-23T14:33:00Z</dcterms:created>
  <dcterms:modified xsi:type="dcterms:W3CDTF">2020-01-23T14:33:00Z</dcterms:modified>
</cp:coreProperties>
</file>